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2020年第15期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根据《农药管理条例》《农药登记管理办法》等有关规定，经技术审查、全国农药登记评审委员会评审，批准广东真格生物科技有限公司等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55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家企业的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66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个农药产品登记（非新农药），顺毅股份有限公司等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46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家企业的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78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 xml:space="preserve">个农药产品登记变更，颁发《农药登记证》，经核准的标签一同发布，不再核发纸质标签。 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农药产品登记信息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(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非新农药）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农药登记变更信息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经核准的标签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jc w:val="righ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农业农村部农药管理司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jc w:val="right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2020年8月24日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F22758"/>
    <w:rsid w:val="20C722F8"/>
    <w:rsid w:val="23B956C0"/>
    <w:rsid w:val="2CF6050E"/>
    <w:rsid w:val="328E2550"/>
    <w:rsid w:val="34EA404A"/>
    <w:rsid w:val="37E130E8"/>
    <w:rsid w:val="3A044F7B"/>
    <w:rsid w:val="3D361A8F"/>
    <w:rsid w:val="3F2C1C04"/>
    <w:rsid w:val="450B4EAC"/>
    <w:rsid w:val="48F73C9A"/>
    <w:rsid w:val="4A31358C"/>
    <w:rsid w:val="4B9B54A1"/>
    <w:rsid w:val="4B9C7EF3"/>
    <w:rsid w:val="4C806ADF"/>
    <w:rsid w:val="4E290B8B"/>
    <w:rsid w:val="4FC73145"/>
    <w:rsid w:val="56823329"/>
    <w:rsid w:val="568E362C"/>
    <w:rsid w:val="5D0E40ED"/>
    <w:rsid w:val="6BF646FB"/>
    <w:rsid w:val="760E13AA"/>
    <w:rsid w:val="7AD33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1"/>
    <w:qFormat/>
    <w:uiPriority w:val="0"/>
    <w:pPr>
      <w:keepNext/>
      <w:keepLines/>
      <w:widowControl/>
      <w:spacing w:line="440" w:lineRule="exact"/>
      <w:ind w:left="0" w:leftChars="0" w:firstLine="0" w:firstLineChars="0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40" w:lineRule="exact"/>
      <w:jc w:val="left"/>
      <w:outlineLvl w:val="1"/>
    </w:pPr>
    <w:rPr>
      <w:rFonts w:hint="eastAsia" w:ascii="Times New Roman" w:hAnsi="Times New Roman" w:eastAsia="宋体" w:cs="Times New Roman"/>
      <w:b/>
      <w:sz w:val="28"/>
      <w:szCs w:val="22"/>
      <w:lang w:val="zh-CN"/>
    </w:rPr>
  </w:style>
  <w:style w:type="paragraph" w:styleId="5">
    <w:name w:val="heading 3"/>
    <w:basedOn w:val="1"/>
    <w:next w:val="1"/>
    <w:link w:val="12"/>
    <w:unhideWhenUsed/>
    <w:qFormat/>
    <w:uiPriority w:val="0"/>
    <w:pPr>
      <w:keepNext/>
      <w:keepLines/>
      <w:spacing w:line="440" w:lineRule="exact"/>
      <w:ind w:firstLine="640" w:firstLineChars="200"/>
      <w:jc w:val="left"/>
      <w:outlineLvl w:val="2"/>
    </w:pPr>
    <w:rPr>
      <w:rFonts w:eastAsia="宋体" w:cs="Times New Roman" w:asciiTheme="minorAscii" w:hAnsiTheme="minorAscii"/>
      <w:b/>
      <w:bCs/>
      <w:sz w:val="2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iPriority w:val="0"/>
    <w:rPr>
      <w:color w:val="800080"/>
      <w:u w:val="none"/>
      <w:bdr w:val="none" w:color="auto" w:sz="0" w:space="0"/>
    </w:rPr>
  </w:style>
  <w:style w:type="character" w:styleId="10">
    <w:name w:val="Hyperlink"/>
    <w:basedOn w:val="8"/>
    <w:uiPriority w:val="0"/>
    <w:rPr>
      <w:color w:val="0000FF"/>
      <w:u w:val="none"/>
      <w:bdr w:val="none" w:color="auto" w:sz="0" w:space="0"/>
    </w:rPr>
  </w:style>
  <w:style w:type="character" w:customStyle="1" w:styleId="11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2">
    <w:name w:val="标题 3 Char"/>
    <w:basedOn w:val="8"/>
    <w:link w:val="5"/>
    <w:semiHidden/>
    <w:qFormat/>
    <w:uiPriority w:val="9"/>
    <w:rPr>
      <w:rFonts w:eastAsia="宋体" w:cs="Times New Roman" w:asciiTheme="minorAscii" w:hAnsiTheme="minorAscii"/>
      <w:b/>
      <w:bCs/>
      <w:sz w:val="24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eastAsia="宋体" w:asciiTheme="minorAscii" w:hAnsiTheme="minorAscii"/>
      <w:b/>
      <w:sz w:val="28"/>
      <w:szCs w:val="22"/>
    </w:rPr>
  </w:style>
  <w:style w:type="character" w:customStyle="1" w:styleId="14">
    <w:name w:val="short_text"/>
    <w:basedOn w:val="8"/>
    <w:qFormat/>
    <w:uiPriority w:val="0"/>
    <w:rPr>
      <w:rFonts w:ascii="Calibri" w:hAnsi="Calibri" w:eastAsia="宋体"/>
      <w:b/>
      <w:sz w:val="28"/>
    </w:rPr>
  </w:style>
  <w:style w:type="paragraph" w:customStyle="1" w:styleId="15">
    <w:name w:val="文献翻译标题"/>
    <w:basedOn w:val="1"/>
    <w:qFormat/>
    <w:uiPriority w:val="34"/>
    <w:pPr>
      <w:ind w:firstLine="420" w:firstLineChars="200"/>
    </w:pPr>
    <w:rPr>
      <w:rFonts w:eastAsia="宋体" w:asciiTheme="minorAscii" w:hAnsiTheme="minorAscii"/>
      <w:b/>
      <w:sz w:val="28"/>
      <w:szCs w:val="22"/>
    </w:rPr>
  </w:style>
  <w:style w:type="paragraph" w:customStyle="1" w:styleId="16">
    <w:name w:val="文献翻译章节标题"/>
    <w:basedOn w:val="1"/>
    <w:qFormat/>
    <w:uiPriority w:val="34"/>
    <w:pPr>
      <w:spacing w:line="440" w:lineRule="exact"/>
      <w:ind w:firstLine="0" w:firstLineChars="0"/>
    </w:pPr>
    <w:rPr>
      <w:rFonts w:eastAsia="宋体" w:asciiTheme="minorAscii" w:hAnsiTheme="minorAscii"/>
      <w:b/>
      <w:sz w:val="28"/>
      <w:szCs w:val="22"/>
    </w:rPr>
  </w:style>
  <w:style w:type="character" w:customStyle="1" w:styleId="17">
    <w:name w:val="active1"/>
    <w:basedOn w:val="8"/>
    <w:uiPriority w:val="0"/>
  </w:style>
  <w:style w:type="character" w:customStyle="1" w:styleId="18">
    <w:name w:val="news-left"/>
    <w:basedOn w:val="8"/>
    <w:uiPriority w:val="0"/>
  </w:style>
  <w:style w:type="character" w:customStyle="1" w:styleId="19">
    <w:name w:val="disabled"/>
    <w:basedOn w:val="8"/>
    <w:uiPriority w:val="0"/>
    <w:rPr>
      <w:vanish/>
    </w:rPr>
  </w:style>
  <w:style w:type="character" w:customStyle="1" w:styleId="20">
    <w:name w:val="lg-gb"/>
    <w:basedOn w:val="8"/>
    <w:uiPriority w:val="0"/>
    <w:rPr>
      <w:b/>
      <w:color w:val="015393"/>
      <w:sz w:val="33"/>
      <w:szCs w:val="33"/>
    </w:rPr>
  </w:style>
  <w:style w:type="character" w:customStyle="1" w:styleId="21">
    <w:name w:val="sj_spanbg1"/>
    <w:basedOn w:val="8"/>
    <w:uiPriority w:val="0"/>
  </w:style>
  <w:style w:type="character" w:customStyle="1" w:styleId="22">
    <w:name w:val="sj_spanbg3"/>
    <w:basedOn w:val="8"/>
    <w:uiPriority w:val="0"/>
  </w:style>
  <w:style w:type="character" w:customStyle="1" w:styleId="23">
    <w:name w:val="sj_spanbg2"/>
    <w:basedOn w:val="8"/>
    <w:uiPriority w:val="0"/>
  </w:style>
  <w:style w:type="character" w:customStyle="1" w:styleId="24">
    <w:name w:val="sj_gztzle"/>
    <w:basedOn w:val="8"/>
    <w:uiPriority w:val="0"/>
    <w:rPr>
      <w:color w:val="000000"/>
      <w:sz w:val="24"/>
      <w:szCs w:val="24"/>
    </w:rPr>
  </w:style>
  <w:style w:type="character" w:customStyle="1" w:styleId="25">
    <w:name w:val="sj_gztzle1"/>
    <w:basedOn w:val="8"/>
    <w:uiPriority w:val="0"/>
    <w:rPr>
      <w:color w:val="C40001"/>
    </w:rPr>
  </w:style>
  <w:style w:type="character" w:customStyle="1" w:styleId="26">
    <w:name w:val="sj_gztzri"/>
    <w:basedOn w:val="8"/>
    <w:uiPriority w:val="0"/>
    <w:rPr>
      <w:color w:val="99999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霍华</cp:lastModifiedBy>
  <dcterms:modified xsi:type="dcterms:W3CDTF">2020-09-01T07:47:45Z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